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945076" w:rsidRPr="00C51076" w:rsidRDefault="00994143">
      <w:pPr>
        <w:spacing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ВСЕРОССИЙСКАЯ ОЛИМПИАДА ШКОЛЬНИКОВ</w:t>
      </w:r>
    </w:p>
    <w:p w14:paraId="02000000" w14:textId="77777777" w:rsidR="00945076" w:rsidRPr="00C51076" w:rsidRDefault="00994143">
      <w:pPr>
        <w:spacing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ПО ОБЩЕСТВОЗНАНИЮ. 2024–2025 уч. г.</w:t>
      </w:r>
    </w:p>
    <w:p w14:paraId="03000000" w14:textId="25C2567F" w:rsidR="00945076" w:rsidRPr="00C51076" w:rsidRDefault="00994143">
      <w:pPr>
        <w:spacing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 xml:space="preserve">ШКОЛЬНЫЙ ЭТАП. 5 </w:t>
      </w:r>
      <w:r w:rsidR="004A49AB" w:rsidRPr="00C51076">
        <w:rPr>
          <w:rFonts w:ascii="Times New Roman" w:hAnsi="Times New Roman"/>
          <w:color w:val="auto"/>
          <w:sz w:val="26"/>
          <w:szCs w:val="26"/>
        </w:rPr>
        <w:t xml:space="preserve">– 6 </w:t>
      </w:r>
      <w:r w:rsidRPr="00C51076">
        <w:rPr>
          <w:rFonts w:ascii="Times New Roman" w:hAnsi="Times New Roman"/>
          <w:color w:val="auto"/>
          <w:sz w:val="26"/>
          <w:szCs w:val="26"/>
        </w:rPr>
        <w:t>КЛАСС</w:t>
      </w:r>
      <w:r w:rsidR="004A49AB" w:rsidRPr="00C51076">
        <w:rPr>
          <w:rFonts w:ascii="Times New Roman" w:hAnsi="Times New Roman"/>
          <w:color w:val="auto"/>
          <w:sz w:val="26"/>
          <w:szCs w:val="26"/>
        </w:rPr>
        <w:t>Ы</w:t>
      </w:r>
    </w:p>
    <w:p w14:paraId="05000000" w14:textId="26F68442" w:rsidR="00945076" w:rsidRPr="00C51076" w:rsidRDefault="00994143">
      <w:pPr>
        <w:spacing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Время проведения – 45 минут. Максимальный балл – 1</w:t>
      </w:r>
      <w:r w:rsidR="00FC03FB" w:rsidRPr="00C51076">
        <w:rPr>
          <w:rFonts w:ascii="Times New Roman" w:hAnsi="Times New Roman"/>
          <w:color w:val="auto"/>
          <w:sz w:val="26"/>
          <w:szCs w:val="26"/>
        </w:rPr>
        <w:t>8</w:t>
      </w:r>
      <w:r w:rsidRPr="00C51076">
        <w:rPr>
          <w:rFonts w:ascii="Times New Roman" w:hAnsi="Times New Roman"/>
          <w:color w:val="auto"/>
          <w:sz w:val="26"/>
          <w:szCs w:val="26"/>
        </w:rPr>
        <w:t>.</w:t>
      </w:r>
    </w:p>
    <w:p w14:paraId="06000000" w14:textId="662C6016" w:rsidR="00945076" w:rsidRPr="00C51076" w:rsidRDefault="00D26B50">
      <w:pPr>
        <w:spacing w:after="300" w:line="360" w:lineRule="atLeast"/>
        <w:outlineLvl w:val="1"/>
        <w:rPr>
          <w:rFonts w:ascii="Times New Roman" w:hAnsi="Times New Roman"/>
          <w:b/>
          <w:color w:val="auto"/>
          <w:sz w:val="26"/>
          <w:szCs w:val="26"/>
          <w:u w:val="single"/>
        </w:rPr>
      </w:pPr>
      <w:r w:rsidRPr="00C51076">
        <w:rPr>
          <w:rFonts w:ascii="Times New Roman" w:hAnsi="Times New Roman"/>
          <w:b/>
          <w:color w:val="auto"/>
          <w:sz w:val="26"/>
          <w:szCs w:val="26"/>
          <w:u w:val="single"/>
        </w:rPr>
        <w:t xml:space="preserve">1. </w:t>
      </w:r>
      <w:r w:rsidR="00994143" w:rsidRPr="00C51076">
        <w:rPr>
          <w:rFonts w:ascii="Times New Roman" w:hAnsi="Times New Roman"/>
          <w:b/>
          <w:color w:val="auto"/>
          <w:sz w:val="26"/>
          <w:szCs w:val="26"/>
          <w:u w:val="single"/>
        </w:rPr>
        <w:t>Тестовые задания</w:t>
      </w:r>
      <w:r w:rsidRPr="00C51076">
        <w:rPr>
          <w:rFonts w:ascii="Times New Roman" w:hAnsi="Times New Roman"/>
          <w:b/>
          <w:color w:val="auto"/>
          <w:sz w:val="26"/>
          <w:szCs w:val="26"/>
          <w:u w:val="single"/>
        </w:rPr>
        <w:t>. За каждый ответ - 1 балл</w:t>
      </w:r>
    </w:p>
    <w:p w14:paraId="07000000" w14:textId="77777777" w:rsidR="00945076" w:rsidRPr="00C51076" w:rsidRDefault="00994143">
      <w:pPr>
        <w:spacing w:after="36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1. Укажи, какие пословицы прославляют труд: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А) Долог день до вечера, коли делать нечего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Иного хлебом не корми, только с печи не гони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В) Хорошо бы пахать, да руки не марать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Есть терпенье, будет и уменье</w:t>
      </w:r>
    </w:p>
    <w:p w14:paraId="08000000" w14:textId="77777777" w:rsidR="00945076" w:rsidRPr="00C51076" w:rsidRDefault="00994143">
      <w:pPr>
        <w:spacing w:after="36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2. Определи последовательность действий производителя: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А. Приобретение необходимых материалов, сырья.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Б. Производство продукции.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В. Разработка образца (модели) продукции.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Г. Продажа продукции</w:t>
      </w:r>
    </w:p>
    <w:p w14:paraId="09000000" w14:textId="77777777" w:rsidR="00945076" w:rsidRPr="00C51076" w:rsidRDefault="00994143">
      <w:pPr>
        <w:spacing w:after="36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3. Определи действия, которые относятся к профессиональной деятельности психолога: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А) наблюдение за поведением человека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исследование повадок животных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В) изучение причин беспокойства человека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помощь в понимании себя и других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Д) определение способов ведения хозяйства</w:t>
      </w:r>
    </w:p>
    <w:p w14:paraId="0A000000" w14:textId="77777777" w:rsidR="00945076" w:rsidRPr="00C51076" w:rsidRDefault="00994143">
      <w:pPr>
        <w:spacing w:after="36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4</w:t>
      </w:r>
      <w:proofErr w:type="gramStart"/>
      <w:r w:rsidRPr="00C51076">
        <w:rPr>
          <w:rFonts w:ascii="Times New Roman" w:hAnsi="Times New Roman"/>
          <w:color w:val="auto"/>
          <w:sz w:val="26"/>
          <w:szCs w:val="26"/>
        </w:rPr>
        <w:t xml:space="preserve"> В</w:t>
      </w:r>
      <w:proofErr w:type="gramEnd"/>
      <w:r w:rsidRPr="00C51076">
        <w:rPr>
          <w:rFonts w:ascii="Times New Roman" w:hAnsi="Times New Roman"/>
          <w:color w:val="auto"/>
          <w:sz w:val="26"/>
          <w:szCs w:val="26"/>
        </w:rPr>
        <w:t>ыбери из данного списка ветви государственной власти: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А) законодательная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правительственная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В) исполнительная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депутатская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Д) судебная</w:t>
      </w:r>
    </w:p>
    <w:p w14:paraId="0B000000" w14:textId="77777777" w:rsidR="00945076" w:rsidRPr="00C51076" w:rsidRDefault="00994143">
      <w:pPr>
        <w:spacing w:after="36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5. Объединение кровных родственников или близких людей, у которых общий дом и хозяйство, называется: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А) Группой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Коллективом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В) Семьей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Командой</w:t>
      </w:r>
    </w:p>
    <w:p w14:paraId="0C000000" w14:textId="77777777" w:rsidR="00945076" w:rsidRPr="00C51076" w:rsidRDefault="00994143">
      <w:pPr>
        <w:spacing w:after="36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lastRenderedPageBreak/>
        <w:t>6. К наукам, изучающим общество, относятся: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А) анатомия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экономика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В) физика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математика</w:t>
      </w:r>
      <w:bookmarkStart w:id="0" w:name="_GoBack"/>
      <w:bookmarkEnd w:id="0"/>
    </w:p>
    <w:p w14:paraId="0D000000" w14:textId="77777777" w:rsidR="00945076" w:rsidRPr="00C51076" w:rsidRDefault="00994143" w:rsidP="004A49AB">
      <w:pPr>
        <w:spacing w:after="360" w:line="360" w:lineRule="atLeast"/>
        <w:jc w:val="both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 xml:space="preserve">7. Ученые условно делят науки </w:t>
      </w:r>
      <w:proofErr w:type="gramStart"/>
      <w:r w:rsidRPr="00C51076">
        <w:rPr>
          <w:rFonts w:ascii="Times New Roman" w:hAnsi="Times New Roman"/>
          <w:color w:val="auto"/>
          <w:sz w:val="26"/>
          <w:szCs w:val="26"/>
        </w:rPr>
        <w:t>на</w:t>
      </w:r>
      <w:proofErr w:type="gramEnd"/>
      <w:r w:rsidRPr="00C51076">
        <w:rPr>
          <w:rFonts w:ascii="Times New Roman" w:hAnsi="Times New Roman"/>
          <w:color w:val="auto"/>
          <w:sz w:val="26"/>
          <w:szCs w:val="26"/>
        </w:rPr>
        <w:t xml:space="preserve"> естественные, общественные, гуманитарные и технические. </w:t>
      </w:r>
      <w:proofErr w:type="gramStart"/>
      <w:r w:rsidRPr="00C51076">
        <w:rPr>
          <w:rFonts w:ascii="Times New Roman" w:hAnsi="Times New Roman"/>
          <w:color w:val="auto"/>
          <w:sz w:val="26"/>
          <w:szCs w:val="26"/>
        </w:rPr>
        <w:t>Из наук, перечисленных ниже, выберите те, которые являются техническими науками.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1) ядерная энергетика; 2) политология; 3) литература; 4) социология; 5) механика; 6) космонавтика; 7) право; 8) экономика; 9) электротехника.</w:t>
      </w:r>
      <w:proofErr w:type="gramEnd"/>
      <w:r w:rsidRPr="00C51076">
        <w:rPr>
          <w:rFonts w:ascii="Times New Roman" w:hAnsi="Times New Roman"/>
          <w:color w:val="auto"/>
          <w:sz w:val="26"/>
          <w:szCs w:val="26"/>
        </w:rPr>
        <w:br/>
        <w:t>А) 1, 2, 8, 9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4, 5, 6, 8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В) 1, 5, 6, 9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4, 5, 6, 7</w:t>
      </w:r>
    </w:p>
    <w:p w14:paraId="0E000000" w14:textId="77777777" w:rsidR="00945076" w:rsidRPr="00C51076" w:rsidRDefault="00994143">
      <w:pPr>
        <w:spacing w:after="360" w:line="240" w:lineRule="auto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8. Прочитайте известные высказывания. Определите, какая тема их объединяет.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Не огорчаюсь, если люди меня не понимают, огорчаюсь, если я не понимаю людей.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Два уха и один язык даны нам для того, чтобы больше слушать и меньше говорить.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Умение слушать теряется, едва приобретается умение говорить.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Больше всех говорит тот, кому нечего сказать.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Если не умеешь говорить, то научись слушать.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А) познание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труд</w:t>
      </w:r>
      <w:r w:rsidRPr="00C51076">
        <w:rPr>
          <w:color w:val="auto"/>
          <w:sz w:val="26"/>
          <w:szCs w:val="26"/>
        </w:rPr>
        <w:br/>
      </w:r>
      <w:r w:rsidRPr="00C51076">
        <w:rPr>
          <w:rFonts w:ascii="Times New Roman" w:hAnsi="Times New Roman"/>
          <w:color w:val="auto"/>
          <w:sz w:val="26"/>
          <w:szCs w:val="26"/>
        </w:rPr>
        <w:t>В) общение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игра</w:t>
      </w:r>
    </w:p>
    <w:p w14:paraId="0F000000" w14:textId="77777777" w:rsidR="00945076" w:rsidRPr="00C51076" w:rsidRDefault="00994143">
      <w:pPr>
        <w:spacing w:after="36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 xml:space="preserve">9. </w:t>
      </w:r>
      <w:proofErr w:type="gramStart"/>
      <w:r w:rsidRPr="00C51076">
        <w:rPr>
          <w:rFonts w:ascii="Times New Roman" w:hAnsi="Times New Roman"/>
          <w:color w:val="auto"/>
          <w:sz w:val="26"/>
          <w:szCs w:val="26"/>
        </w:rPr>
        <w:t>Что из перечисленного ниже следует, на ваш взгляд, отнести к общественным явлениям?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1) солнечное затмение; 2) возделывание крестьянином пашни; 3) уничтожение тайфуном прибрежных поселений; 4) кулинарная обработка пищи перед ее употреблением; 5) извержение вулкана; 6) распределение добычи после удачной охоты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А) 1, 2, 4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2, 4, 6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В) 1, 3, 5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1, 4, 5, 6</w:t>
      </w:r>
      <w:proofErr w:type="gramEnd"/>
    </w:p>
    <w:p w14:paraId="10000000" w14:textId="77777777" w:rsidR="00945076" w:rsidRPr="00C51076" w:rsidRDefault="00994143">
      <w:pPr>
        <w:spacing w:after="36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>10. Отметьте правильный ответ. Понятие, описывающееся как совокупность сложных врожденных реакций организма, возникающих в ответ на внешние и внутренние раздражители: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А) Инстинкт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Б) Деятельность</w:t>
      </w:r>
      <w:r w:rsidRPr="00C51076">
        <w:rPr>
          <w:rFonts w:ascii="Times New Roman" w:hAnsi="Times New Roman"/>
          <w:color w:val="auto"/>
          <w:sz w:val="26"/>
          <w:szCs w:val="26"/>
        </w:rPr>
        <w:br/>
      </w:r>
      <w:r w:rsidRPr="00C51076">
        <w:rPr>
          <w:rFonts w:ascii="Times New Roman" w:hAnsi="Times New Roman"/>
          <w:color w:val="auto"/>
          <w:sz w:val="26"/>
          <w:szCs w:val="26"/>
        </w:rPr>
        <w:lastRenderedPageBreak/>
        <w:t>В) Интеллект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Г) Наследственность</w:t>
      </w:r>
    </w:p>
    <w:p w14:paraId="11000000" w14:textId="204D9422" w:rsidR="00945076" w:rsidRPr="00C51076" w:rsidRDefault="00D26B50">
      <w:pPr>
        <w:spacing w:after="300" w:line="360" w:lineRule="atLeast"/>
        <w:outlineLvl w:val="1"/>
        <w:rPr>
          <w:rFonts w:ascii="Times New Roman" w:hAnsi="Times New Roman"/>
          <w:b/>
          <w:color w:val="auto"/>
          <w:sz w:val="26"/>
          <w:szCs w:val="26"/>
          <w:u w:val="single"/>
        </w:rPr>
      </w:pPr>
      <w:r w:rsidRPr="00C51076">
        <w:rPr>
          <w:rFonts w:ascii="Times New Roman" w:hAnsi="Times New Roman"/>
          <w:b/>
          <w:color w:val="auto"/>
          <w:sz w:val="26"/>
          <w:szCs w:val="26"/>
          <w:u w:val="single"/>
        </w:rPr>
        <w:t xml:space="preserve">2. </w:t>
      </w:r>
      <w:r w:rsidR="00994143" w:rsidRPr="00C51076">
        <w:rPr>
          <w:rFonts w:ascii="Times New Roman" w:hAnsi="Times New Roman"/>
          <w:b/>
          <w:color w:val="auto"/>
          <w:sz w:val="26"/>
          <w:szCs w:val="26"/>
          <w:u w:val="single"/>
        </w:rPr>
        <w:t>Открытые вопросы</w:t>
      </w:r>
      <w:r w:rsidRPr="00C51076">
        <w:rPr>
          <w:rFonts w:ascii="Times New Roman" w:hAnsi="Times New Roman"/>
          <w:b/>
          <w:color w:val="auto"/>
          <w:sz w:val="26"/>
          <w:szCs w:val="26"/>
          <w:u w:val="single"/>
        </w:rPr>
        <w:t xml:space="preserve">. За каждый ответ  - 1 балл </w:t>
      </w:r>
    </w:p>
    <w:p w14:paraId="12000000" w14:textId="77777777" w:rsidR="00945076" w:rsidRPr="00C51076" w:rsidRDefault="00994143" w:rsidP="00D26B50">
      <w:pPr>
        <w:spacing w:after="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b/>
          <w:color w:val="auto"/>
          <w:sz w:val="26"/>
          <w:szCs w:val="26"/>
        </w:rPr>
        <w:t>Вопрос 1</w:t>
      </w:r>
      <w:proofErr w:type="gramStart"/>
      <w:r w:rsidRPr="00C51076">
        <w:rPr>
          <w:rFonts w:ascii="Times New Roman" w:hAnsi="Times New Roman"/>
          <w:b/>
          <w:color w:val="auto"/>
          <w:sz w:val="26"/>
          <w:szCs w:val="26"/>
        </w:rPr>
        <w:br/>
      </w:r>
      <w:r w:rsidRPr="00C51076">
        <w:rPr>
          <w:rFonts w:ascii="Times New Roman" w:hAnsi="Times New Roman"/>
          <w:color w:val="auto"/>
          <w:sz w:val="26"/>
          <w:szCs w:val="26"/>
        </w:rPr>
        <w:t>О</w:t>
      </w:r>
      <w:proofErr w:type="gramEnd"/>
      <w:r w:rsidRPr="00C51076">
        <w:rPr>
          <w:rFonts w:ascii="Times New Roman" w:hAnsi="Times New Roman"/>
          <w:color w:val="auto"/>
          <w:sz w:val="26"/>
          <w:szCs w:val="26"/>
        </w:rPr>
        <w:t>предели, о каком понятии идет речь, запиши это понятие: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Вознаграждение за выполненную работу, за оказанную услугу — это ….</w:t>
      </w:r>
    </w:p>
    <w:p w14:paraId="13000000" w14:textId="77777777" w:rsidR="00945076" w:rsidRPr="00C51076" w:rsidRDefault="00994143" w:rsidP="00D26B50">
      <w:pPr>
        <w:spacing w:after="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b/>
          <w:color w:val="auto"/>
          <w:sz w:val="26"/>
          <w:szCs w:val="26"/>
        </w:rPr>
        <w:t>Вопрос 2</w:t>
      </w:r>
      <w:proofErr w:type="gramStart"/>
      <w:r w:rsidRPr="00C51076">
        <w:rPr>
          <w:rFonts w:ascii="Times New Roman" w:hAnsi="Times New Roman"/>
          <w:color w:val="auto"/>
          <w:sz w:val="26"/>
          <w:szCs w:val="26"/>
        </w:rPr>
        <w:br/>
        <w:t>З</w:t>
      </w:r>
      <w:proofErr w:type="gramEnd"/>
      <w:r w:rsidRPr="00C51076">
        <w:rPr>
          <w:rFonts w:ascii="Times New Roman" w:hAnsi="Times New Roman"/>
          <w:color w:val="auto"/>
          <w:sz w:val="26"/>
          <w:szCs w:val="26"/>
        </w:rPr>
        <w:t>апиши название норм, о которых идет речь в приведенных примерах: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— Поддержка друга.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— Уважительное отношение к старшим.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— Помощь родителям.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— Справедливое отношение к людям.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Эти нормы называются ….</w:t>
      </w:r>
    </w:p>
    <w:p w14:paraId="14000000" w14:textId="77777777" w:rsidR="00945076" w:rsidRPr="00C51076" w:rsidRDefault="00994143" w:rsidP="00D26B50">
      <w:pPr>
        <w:spacing w:after="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b/>
          <w:color w:val="auto"/>
          <w:sz w:val="26"/>
          <w:szCs w:val="26"/>
        </w:rPr>
        <w:t>Вопрос 3</w:t>
      </w:r>
      <w:proofErr w:type="gramStart"/>
      <w:r w:rsidRPr="00C51076">
        <w:rPr>
          <w:rFonts w:ascii="Times New Roman" w:hAnsi="Times New Roman"/>
          <w:color w:val="auto"/>
          <w:sz w:val="26"/>
          <w:szCs w:val="26"/>
        </w:rPr>
        <w:br/>
        <w:t>С</w:t>
      </w:r>
      <w:proofErr w:type="gramEnd"/>
      <w:r w:rsidRPr="00C51076">
        <w:rPr>
          <w:rFonts w:ascii="Times New Roman" w:hAnsi="Times New Roman"/>
          <w:color w:val="auto"/>
          <w:sz w:val="26"/>
          <w:szCs w:val="26"/>
        </w:rPr>
        <w:t>формулируй золотое правило морали.</w:t>
      </w:r>
    </w:p>
    <w:p w14:paraId="15000000" w14:textId="77777777" w:rsidR="00945076" w:rsidRPr="00C51076" w:rsidRDefault="00994143" w:rsidP="00D26B50">
      <w:pPr>
        <w:spacing w:after="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b/>
          <w:color w:val="auto"/>
          <w:sz w:val="26"/>
          <w:szCs w:val="26"/>
        </w:rPr>
        <w:t>Вопрос 4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Основной Закон Российской Федерации называется</w:t>
      </w:r>
    </w:p>
    <w:p w14:paraId="16000000" w14:textId="77777777" w:rsidR="00945076" w:rsidRPr="00C51076" w:rsidRDefault="00994143" w:rsidP="00D26B50">
      <w:pPr>
        <w:spacing w:after="0" w:line="360" w:lineRule="atLeast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b/>
          <w:color w:val="auto"/>
          <w:sz w:val="26"/>
          <w:szCs w:val="26"/>
        </w:rPr>
        <w:t>Вопрос 5</w:t>
      </w:r>
      <w:proofErr w:type="gramStart"/>
      <w:r w:rsidRPr="00C51076">
        <w:rPr>
          <w:rFonts w:ascii="Times New Roman" w:hAnsi="Times New Roman"/>
          <w:color w:val="auto"/>
          <w:sz w:val="26"/>
          <w:szCs w:val="26"/>
        </w:rPr>
        <w:br/>
        <w:t>В</w:t>
      </w:r>
      <w:proofErr w:type="gramEnd"/>
      <w:r w:rsidRPr="00C51076">
        <w:rPr>
          <w:rFonts w:ascii="Times New Roman" w:hAnsi="Times New Roman"/>
          <w:color w:val="auto"/>
          <w:sz w:val="26"/>
          <w:szCs w:val="26"/>
        </w:rPr>
        <w:t>ставив пропущенные слова (вместе, природа, человек, общество), вы восстановите высказывания современного бразильского писателя и русского литературного критика.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Человек тогда (а)_____________________________, когда он со всеми (б)_________________.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(</w:t>
      </w:r>
      <w:proofErr w:type="spellStart"/>
      <w:r w:rsidRPr="00C51076">
        <w:rPr>
          <w:rFonts w:ascii="Times New Roman" w:hAnsi="Times New Roman"/>
          <w:color w:val="auto"/>
          <w:sz w:val="26"/>
          <w:szCs w:val="26"/>
        </w:rPr>
        <w:t>Ж.Амаду</w:t>
      </w:r>
      <w:proofErr w:type="spellEnd"/>
      <w:r w:rsidRPr="00C51076">
        <w:rPr>
          <w:rFonts w:ascii="Times New Roman" w:hAnsi="Times New Roman"/>
          <w:color w:val="auto"/>
          <w:sz w:val="26"/>
          <w:szCs w:val="26"/>
        </w:rPr>
        <w:t>)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Создаёт человека (в)___________________________, но развивает и образует его (г)____________________________________________.</w:t>
      </w:r>
      <w:r w:rsidRPr="00C51076">
        <w:rPr>
          <w:rFonts w:ascii="Times New Roman" w:hAnsi="Times New Roman"/>
          <w:color w:val="auto"/>
          <w:sz w:val="26"/>
          <w:szCs w:val="26"/>
        </w:rPr>
        <w:br/>
        <w:t>(В.Г. Белинский)</w:t>
      </w:r>
    </w:p>
    <w:p w14:paraId="11016CEB" w14:textId="2653EE46" w:rsidR="00D26B50" w:rsidRPr="00C51076" w:rsidRDefault="00D26B50" w:rsidP="00D26B50">
      <w:pPr>
        <w:jc w:val="both"/>
        <w:rPr>
          <w:rFonts w:ascii="Times New Roman" w:hAnsi="Times New Roman"/>
          <w:b/>
          <w:color w:val="auto"/>
          <w:sz w:val="26"/>
          <w:szCs w:val="26"/>
          <w:u w:val="single"/>
        </w:rPr>
      </w:pPr>
      <w:r w:rsidRPr="00C51076">
        <w:rPr>
          <w:rFonts w:ascii="Times New Roman" w:hAnsi="Times New Roman"/>
          <w:b/>
          <w:color w:val="auto"/>
          <w:sz w:val="26"/>
          <w:szCs w:val="26"/>
          <w:u w:val="single"/>
        </w:rPr>
        <w:t>3. Решите логическую задачу. Всего 3 балла</w:t>
      </w:r>
    </w:p>
    <w:p w14:paraId="2C2D943A" w14:textId="6045541F" w:rsidR="00D26B50" w:rsidRPr="00C51076" w:rsidRDefault="00D26B50" w:rsidP="00D26B50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 xml:space="preserve"> Витька, Сашка и Пашка играют в группе «Ливерпульская тройка». Один из них — вокалист, другой — гитарист, а третий — гармонист. На вопрос о составе группы они ответили следующее. Сашка: «Пашка — гармонист». Пашка: «Сашка — вокалист». Витька: «Я — точно не вокалист». Известно, что все они соврали. Установите истинный состав группы. </w:t>
      </w:r>
    </w:p>
    <w:p w14:paraId="25774FD2" w14:textId="77777777" w:rsidR="00D26B50" w:rsidRPr="00C51076" w:rsidRDefault="00D26B50" w:rsidP="00D26B50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 xml:space="preserve">А) Сашка </w:t>
      </w:r>
    </w:p>
    <w:p w14:paraId="7C2179A5" w14:textId="77777777" w:rsidR="00D26B50" w:rsidRPr="00C51076" w:rsidRDefault="00D26B50" w:rsidP="00D26B50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 xml:space="preserve">Б) Пашка </w:t>
      </w:r>
    </w:p>
    <w:p w14:paraId="03568355" w14:textId="77777777" w:rsidR="00D26B50" w:rsidRPr="00C51076" w:rsidRDefault="00D26B50" w:rsidP="00D26B50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C51076">
        <w:rPr>
          <w:rFonts w:ascii="Times New Roman" w:hAnsi="Times New Roman"/>
          <w:color w:val="auto"/>
          <w:sz w:val="26"/>
          <w:szCs w:val="26"/>
        </w:rPr>
        <w:t xml:space="preserve">В) Витька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26B50" w:rsidRPr="00C51076" w14:paraId="781A3423" w14:textId="77777777" w:rsidTr="00D26B50">
        <w:tc>
          <w:tcPr>
            <w:tcW w:w="3115" w:type="dxa"/>
          </w:tcPr>
          <w:p w14:paraId="5F0B8FB7" w14:textId="7E07E48C" w:rsidR="00D26B50" w:rsidRPr="00C51076" w:rsidRDefault="00D26B50" w:rsidP="00D26B50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51076">
              <w:rPr>
                <w:rFonts w:ascii="Times New Roman" w:hAnsi="Times New Roman"/>
                <w:color w:val="auto"/>
                <w:sz w:val="26"/>
                <w:szCs w:val="26"/>
              </w:rPr>
              <w:t>гармонист</w:t>
            </w:r>
          </w:p>
        </w:tc>
        <w:tc>
          <w:tcPr>
            <w:tcW w:w="3115" w:type="dxa"/>
          </w:tcPr>
          <w:p w14:paraId="5995471B" w14:textId="7D53A339" w:rsidR="00D26B50" w:rsidRPr="00C51076" w:rsidRDefault="00D26B50" w:rsidP="00D26B50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51076">
              <w:rPr>
                <w:rFonts w:ascii="Times New Roman" w:hAnsi="Times New Roman"/>
                <w:color w:val="auto"/>
                <w:sz w:val="26"/>
                <w:szCs w:val="26"/>
              </w:rPr>
              <w:t>гитарист</w:t>
            </w:r>
          </w:p>
        </w:tc>
        <w:tc>
          <w:tcPr>
            <w:tcW w:w="3115" w:type="dxa"/>
          </w:tcPr>
          <w:p w14:paraId="059BAD38" w14:textId="77777777" w:rsidR="00D26B50" w:rsidRPr="00C51076" w:rsidRDefault="00D26B50" w:rsidP="00D26B50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51076">
              <w:rPr>
                <w:rFonts w:ascii="Times New Roman" w:hAnsi="Times New Roman"/>
                <w:color w:val="auto"/>
                <w:sz w:val="26"/>
                <w:szCs w:val="26"/>
              </w:rPr>
              <w:t>вокалист</w:t>
            </w:r>
          </w:p>
          <w:p w14:paraId="4ED5B8AA" w14:textId="77777777" w:rsidR="00D26B50" w:rsidRPr="00C51076" w:rsidRDefault="00D26B50" w:rsidP="00D26B50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D26B50" w:rsidRPr="00C51076" w14:paraId="407C5DAC" w14:textId="77777777" w:rsidTr="00D26B50">
        <w:tc>
          <w:tcPr>
            <w:tcW w:w="3115" w:type="dxa"/>
          </w:tcPr>
          <w:p w14:paraId="204F0F83" w14:textId="77777777" w:rsidR="00D26B50" w:rsidRPr="00C51076" w:rsidRDefault="00D26B50" w:rsidP="00D26B50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115" w:type="dxa"/>
          </w:tcPr>
          <w:p w14:paraId="1412E48B" w14:textId="77777777" w:rsidR="00D26B50" w:rsidRPr="00C51076" w:rsidRDefault="00D26B50" w:rsidP="00D26B50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115" w:type="dxa"/>
          </w:tcPr>
          <w:p w14:paraId="33D654B4" w14:textId="77777777" w:rsidR="00D26B50" w:rsidRPr="00C51076" w:rsidRDefault="00D26B50" w:rsidP="00D26B50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14:paraId="0CA9AE5B" w14:textId="77777777" w:rsidR="00D26B50" w:rsidRPr="00C51076" w:rsidRDefault="00D26B50" w:rsidP="00C51076">
      <w:pPr>
        <w:jc w:val="both"/>
        <w:rPr>
          <w:rFonts w:ascii="Times New Roman" w:hAnsi="Times New Roman"/>
          <w:color w:val="auto"/>
          <w:sz w:val="26"/>
          <w:szCs w:val="26"/>
        </w:rPr>
      </w:pPr>
    </w:p>
    <w:sectPr w:rsidR="00D26B50" w:rsidRPr="00C51076" w:rsidSect="00C51076">
      <w:pgSz w:w="11906" w:h="16838"/>
      <w:pgMar w:top="426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76"/>
    <w:rsid w:val="0012651F"/>
    <w:rsid w:val="004A49AB"/>
    <w:rsid w:val="00945076"/>
    <w:rsid w:val="00994143"/>
    <w:rsid w:val="00C51076"/>
    <w:rsid w:val="00D26B50"/>
    <w:rsid w:val="00FC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4B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Строгий1"/>
    <w:basedOn w:val="13"/>
    <w:link w:val="a5"/>
    <w:rPr>
      <w:b/>
    </w:rPr>
  </w:style>
  <w:style w:type="character" w:styleId="a5">
    <w:name w:val="Strong"/>
    <w:basedOn w:val="a0"/>
    <w:link w:val="12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table" w:styleId="ab">
    <w:name w:val="Table Grid"/>
    <w:basedOn w:val="a1"/>
    <w:uiPriority w:val="39"/>
    <w:rsid w:val="00D26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Строгий1"/>
    <w:basedOn w:val="13"/>
    <w:link w:val="a5"/>
    <w:rPr>
      <w:b/>
    </w:rPr>
  </w:style>
  <w:style w:type="character" w:styleId="a5">
    <w:name w:val="Strong"/>
    <w:basedOn w:val="a0"/>
    <w:link w:val="12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table" w:styleId="ab">
    <w:name w:val="Table Grid"/>
    <w:basedOn w:val="a1"/>
    <w:uiPriority w:val="39"/>
    <w:rsid w:val="00D26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7</cp:revision>
  <dcterms:created xsi:type="dcterms:W3CDTF">2024-06-16T16:40:00Z</dcterms:created>
  <dcterms:modified xsi:type="dcterms:W3CDTF">2024-09-27T11:38:00Z</dcterms:modified>
</cp:coreProperties>
</file>